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AA0FA" w14:textId="77777777" w:rsidR="00BF298E" w:rsidRDefault="00BF298E" w:rsidP="00BF298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40"/>
          <w:szCs w:val="40"/>
        </w:rPr>
      </w:pPr>
      <w:bookmarkStart w:id="0" w:name="_GoBack"/>
      <w:bookmarkEnd w:id="0"/>
      <w:proofErr w:type="spellStart"/>
      <w:r>
        <w:rPr>
          <w:rFonts w:ascii="Helvetica" w:hAnsi="Helvetica" w:cs="Helvetica"/>
          <w:b/>
          <w:bCs/>
          <w:sz w:val="40"/>
          <w:szCs w:val="40"/>
        </w:rPr>
        <w:t>Arene</w:t>
      </w:r>
      <w:proofErr w:type="spellEnd"/>
      <w:r>
        <w:rPr>
          <w:rFonts w:ascii="Helvetica" w:hAnsi="Helvetica" w:cs="Helvetica"/>
          <w:b/>
          <w:bCs/>
          <w:sz w:val="40"/>
          <w:szCs w:val="40"/>
        </w:rPr>
        <w:t xml:space="preserve"> Ruthenium Catalyst MCAT-53 for the Synthesis of </w:t>
      </w:r>
      <w:proofErr w:type="spellStart"/>
      <w:r>
        <w:rPr>
          <w:rFonts w:ascii="Helvetica" w:hAnsi="Helvetica" w:cs="Helvetica"/>
          <w:b/>
          <w:bCs/>
          <w:sz w:val="40"/>
          <w:szCs w:val="40"/>
        </w:rPr>
        <w:t>Heterobiaryl</w:t>
      </w:r>
      <w:proofErr w:type="spellEnd"/>
      <w:r>
        <w:rPr>
          <w:rFonts w:ascii="Helvetica" w:hAnsi="Helvetica" w:cs="Helvetica"/>
          <w:b/>
          <w:bCs/>
          <w:sz w:val="40"/>
          <w:szCs w:val="40"/>
        </w:rPr>
        <w:t xml:space="preserve"> Compounds in Water through Aromatic C–H Bond Activation</w:t>
      </w:r>
    </w:p>
    <w:p w14:paraId="0D3E6FB0" w14:textId="77777777" w:rsidR="00BF298E" w:rsidRDefault="0063351B" w:rsidP="00BF298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626"/>
          <w:sz w:val="26"/>
          <w:szCs w:val="26"/>
        </w:rPr>
      </w:pPr>
      <w:hyperlink r:id="rId4" w:history="1">
        <w:r w:rsidR="00BF298E">
          <w:rPr>
            <w:rFonts w:ascii="Helvetica" w:hAnsi="Helvetica" w:cs="Helvetica"/>
            <w:b/>
            <w:bCs/>
            <w:color w:val="262626"/>
            <w:sz w:val="26"/>
            <w:szCs w:val="26"/>
          </w:rPr>
          <w:t>Anita Mehta</w:t>
        </w:r>
      </w:hyperlink>
      <w:r w:rsidR="00BF298E">
        <w:rPr>
          <w:rFonts w:ascii="Helvetica" w:hAnsi="Helvetica" w:cs="Helvetica"/>
          <w:b/>
          <w:bCs/>
          <w:color w:val="285287"/>
          <w:sz w:val="26"/>
          <w:szCs w:val="26"/>
        </w:rPr>
        <w:t>*</w:t>
      </w:r>
      <w:r w:rsidR="00BF298E">
        <w:rPr>
          <w:rFonts w:ascii="Helvetica" w:hAnsi="Helvetica" w:cs="Helvetica"/>
          <w:b/>
          <w:bCs/>
          <w:color w:val="262626"/>
          <w:sz w:val="26"/>
          <w:szCs w:val="26"/>
        </w:rPr>
        <w:t xml:space="preserve"> </w:t>
      </w:r>
      <w:r w:rsidR="00BF298E">
        <w:rPr>
          <w:rFonts w:ascii="Helvetica" w:hAnsi="Helvetica" w:cs="Helvetica"/>
          <w:b/>
          <w:bCs/>
          <w:noProof/>
          <w:color w:val="285287"/>
          <w:sz w:val="26"/>
          <w:szCs w:val="26"/>
        </w:rPr>
        <w:drawing>
          <wp:inline distT="0" distB="0" distL="0" distR="0" wp14:anchorId="0688D2A6" wp14:editId="4A05E041">
            <wp:extent cx="203200" cy="203200"/>
            <wp:effectExtent l="0" t="0" r="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98E">
        <w:rPr>
          <w:rFonts w:ascii="Helvetica" w:hAnsi="Helvetica" w:cs="Helvetica"/>
          <w:b/>
          <w:bCs/>
          <w:color w:val="262626"/>
          <w:sz w:val="26"/>
          <w:szCs w:val="26"/>
        </w:rPr>
        <w:t xml:space="preserve">, </w:t>
      </w:r>
      <w:hyperlink r:id="rId7" w:history="1">
        <w:r w:rsidR="00BF298E">
          <w:rPr>
            <w:rFonts w:ascii="Helvetica" w:hAnsi="Helvetica" w:cs="Helvetica"/>
            <w:b/>
            <w:bCs/>
            <w:color w:val="262626"/>
            <w:sz w:val="26"/>
            <w:szCs w:val="26"/>
          </w:rPr>
          <w:t xml:space="preserve">Biswajit </w:t>
        </w:r>
        <w:proofErr w:type="spellStart"/>
        <w:r w:rsidR="00BF298E">
          <w:rPr>
            <w:rFonts w:ascii="Helvetica" w:hAnsi="Helvetica" w:cs="Helvetica"/>
            <w:b/>
            <w:bCs/>
            <w:color w:val="262626"/>
            <w:sz w:val="26"/>
            <w:szCs w:val="26"/>
          </w:rPr>
          <w:t>Saha</w:t>
        </w:r>
        <w:proofErr w:type="spellEnd"/>
      </w:hyperlink>
      <w:r w:rsidR="00BF298E">
        <w:rPr>
          <w:rFonts w:ascii="Helvetica" w:hAnsi="Helvetica" w:cs="Helvetica"/>
          <w:b/>
          <w:bCs/>
          <w:color w:val="262626"/>
          <w:sz w:val="26"/>
          <w:szCs w:val="26"/>
        </w:rPr>
        <w:t xml:space="preserve">, </w:t>
      </w:r>
      <w:hyperlink r:id="rId8" w:history="1">
        <w:r w:rsidR="00BF298E">
          <w:rPr>
            <w:rFonts w:ascii="Helvetica" w:hAnsi="Helvetica" w:cs="Helvetica"/>
            <w:b/>
            <w:bCs/>
            <w:color w:val="262626"/>
            <w:sz w:val="26"/>
            <w:szCs w:val="26"/>
          </w:rPr>
          <w:t xml:space="preserve">Ali Aiden </w:t>
        </w:r>
        <w:proofErr w:type="spellStart"/>
        <w:r w:rsidR="00BF298E">
          <w:rPr>
            <w:rFonts w:ascii="Helvetica" w:hAnsi="Helvetica" w:cs="Helvetica"/>
            <w:b/>
            <w:bCs/>
            <w:color w:val="262626"/>
            <w:sz w:val="26"/>
            <w:szCs w:val="26"/>
          </w:rPr>
          <w:t>Koohang</w:t>
        </w:r>
        <w:proofErr w:type="spellEnd"/>
      </w:hyperlink>
      <w:r w:rsidR="00BF298E">
        <w:rPr>
          <w:rFonts w:ascii="Helvetica" w:hAnsi="Helvetica" w:cs="Helvetica"/>
          <w:b/>
          <w:bCs/>
          <w:color w:val="262626"/>
          <w:sz w:val="26"/>
          <w:szCs w:val="26"/>
        </w:rPr>
        <w:t xml:space="preserve">, and </w:t>
      </w:r>
      <w:hyperlink r:id="rId9" w:history="1">
        <w:r w:rsidR="00BF298E">
          <w:rPr>
            <w:rFonts w:ascii="Helvetica" w:hAnsi="Helvetica" w:cs="Helvetica"/>
            <w:b/>
            <w:bCs/>
            <w:color w:val="262626"/>
            <w:sz w:val="26"/>
            <w:szCs w:val="26"/>
          </w:rPr>
          <w:t xml:space="preserve">Mukund S. </w:t>
        </w:r>
        <w:proofErr w:type="spellStart"/>
        <w:r w:rsidR="00BF298E">
          <w:rPr>
            <w:rFonts w:ascii="Helvetica" w:hAnsi="Helvetica" w:cs="Helvetica"/>
            <w:b/>
            <w:bCs/>
            <w:color w:val="262626"/>
            <w:sz w:val="26"/>
            <w:szCs w:val="26"/>
          </w:rPr>
          <w:t>Chorghade</w:t>
        </w:r>
        <w:proofErr w:type="spellEnd"/>
      </w:hyperlink>
    </w:p>
    <w:p w14:paraId="2F4F76C0" w14:textId="77777777" w:rsidR="00BF298E" w:rsidRDefault="00BF298E" w:rsidP="00BF298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Chicago Discovery Solutions LLC, 23561 West Main St., Plainfield, Illinois 60544, United States</w:t>
      </w:r>
    </w:p>
    <w:p w14:paraId="168B65FD" w14:textId="77777777" w:rsidR="00BF298E" w:rsidRDefault="00BF298E" w:rsidP="00BF29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>Org. Process Res. Dev.</w:t>
      </w:r>
      <w:r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  <w:b/>
          <w:bCs/>
        </w:rPr>
        <w:t>2018</w:t>
      </w:r>
      <w:r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  <w:i/>
          <w:iCs/>
        </w:rPr>
        <w:t>22</w:t>
      </w:r>
      <w:r>
        <w:rPr>
          <w:rFonts w:ascii="Helvetica" w:hAnsi="Helvetica" w:cs="Helvetica"/>
        </w:rPr>
        <w:t xml:space="preserve"> (9), pp 1119–1130</w:t>
      </w:r>
    </w:p>
    <w:p w14:paraId="7CD46443" w14:textId="77777777" w:rsidR="00BF298E" w:rsidRDefault="00BF298E" w:rsidP="00BF29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 xml:space="preserve">DOI: </w:t>
      </w:r>
      <w:r>
        <w:rPr>
          <w:rFonts w:ascii="Helvetica" w:hAnsi="Helvetica" w:cs="Helvetica"/>
        </w:rPr>
        <w:t>10.1021/acs.oprd.8b00141</w:t>
      </w:r>
    </w:p>
    <w:p w14:paraId="7B1757DF" w14:textId="77777777" w:rsidR="00BF298E" w:rsidRDefault="00BF298E" w:rsidP="00BF298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Publication Date (Web): August 14, 2018</w:t>
      </w:r>
    </w:p>
    <w:p w14:paraId="4992F7D4" w14:textId="77777777" w:rsidR="00BF298E" w:rsidRDefault="00BF298E" w:rsidP="00BF298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Copyright © 2018 American Chemical Society</w:t>
      </w:r>
    </w:p>
    <w:p w14:paraId="263A568F" w14:textId="77777777" w:rsidR="00BF298E" w:rsidRDefault="00BF298E" w:rsidP="00BF298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</w:rPr>
      </w:pPr>
      <w:r>
        <w:rPr>
          <w:rFonts w:ascii="Helvetica" w:hAnsi="Helvetica" w:cs="Helvetica"/>
          <w:color w:val="535353"/>
        </w:rPr>
        <w:t xml:space="preserve">*E-mail: </w:t>
      </w:r>
      <w:hyperlink r:id="rId10" w:history="1">
        <w:r>
          <w:rPr>
            <w:rFonts w:ascii="Helvetica" w:hAnsi="Helvetica" w:cs="Helvetica"/>
            <w:color w:val="285287"/>
          </w:rPr>
          <w:t>amehta@chicagodiscoverysolutions.com</w:t>
        </w:r>
      </w:hyperlink>
      <w:r>
        <w:rPr>
          <w:rFonts w:ascii="Helvetica" w:hAnsi="Helvetica" w:cs="Helvetica"/>
          <w:color w:val="535353"/>
        </w:rPr>
        <w:t>.</w:t>
      </w:r>
    </w:p>
    <w:p w14:paraId="27177DEC" w14:textId="77777777" w:rsidR="00BF298E" w:rsidRDefault="00BF298E" w:rsidP="00BF298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noProof/>
          <w:sz w:val="26"/>
          <w:szCs w:val="26"/>
        </w:rPr>
        <w:drawing>
          <wp:inline distT="0" distB="0" distL="0" distR="0" wp14:anchorId="5E78EF0F" wp14:editId="6077FD4C">
            <wp:extent cx="177800" cy="17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position w:val="12"/>
          <w:sz w:val="28"/>
          <w:szCs w:val="28"/>
        </w:rPr>
        <w:t xml:space="preserve">Cite </w:t>
      </w:r>
      <w:proofErr w:type="spellStart"/>
      <w:r>
        <w:rPr>
          <w:rFonts w:ascii="Helvetica" w:hAnsi="Helvetica" w:cs="Helvetica"/>
          <w:b/>
          <w:bCs/>
          <w:position w:val="12"/>
          <w:sz w:val="28"/>
          <w:szCs w:val="28"/>
        </w:rPr>
        <w:t>this:</w:t>
      </w:r>
      <w:hyperlink r:id="rId12" w:history="1">
        <w:r>
          <w:rPr>
            <w:rFonts w:ascii="Helvetica" w:hAnsi="Helvetica" w:cs="Helvetica"/>
            <w:i/>
            <w:iCs/>
            <w:color w:val="285287"/>
            <w:position w:val="12"/>
            <w:sz w:val="26"/>
            <w:szCs w:val="26"/>
          </w:rPr>
          <w:t>Org</w:t>
        </w:r>
        <w:proofErr w:type="spellEnd"/>
        <w:r>
          <w:rPr>
            <w:rFonts w:ascii="Helvetica" w:hAnsi="Helvetica" w:cs="Helvetica"/>
            <w:i/>
            <w:iCs/>
            <w:color w:val="285287"/>
            <w:position w:val="12"/>
            <w:sz w:val="26"/>
            <w:szCs w:val="26"/>
          </w:rPr>
          <w:t>. Process Res. Dev.</w:t>
        </w:r>
        <w:r>
          <w:rPr>
            <w:rFonts w:ascii="Helvetica" w:hAnsi="Helvetica" w:cs="Helvetica"/>
            <w:color w:val="285287"/>
            <w:position w:val="12"/>
            <w:sz w:val="26"/>
            <w:szCs w:val="26"/>
          </w:rPr>
          <w:t xml:space="preserve"> 2018,  22, 9, 1119-1130</w:t>
        </w:r>
      </w:hyperlink>
    </w:p>
    <w:p w14:paraId="4B4695A2" w14:textId="77777777" w:rsidR="00BF298E" w:rsidRDefault="00BF298E" w:rsidP="00BF298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noProof/>
          <w:color w:val="285287"/>
          <w:sz w:val="26"/>
          <w:szCs w:val="26"/>
        </w:rPr>
        <w:drawing>
          <wp:inline distT="0" distB="0" distL="0" distR="0" wp14:anchorId="763D2732" wp14:editId="23159A28">
            <wp:extent cx="1917700" cy="304800"/>
            <wp:effectExtent l="0" t="0" r="12700" b="0"/>
            <wp:docPr id="3" name="Picture 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74BF4" w14:textId="77777777" w:rsidR="00BF298E" w:rsidRDefault="00BF298E" w:rsidP="00BF298E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B5998"/>
          <w:sz w:val="30"/>
          <w:szCs w:val="30"/>
        </w:rPr>
      </w:pPr>
      <w:r>
        <w:rPr>
          <w:rFonts w:ascii="Trebuchet MS" w:hAnsi="Trebuchet MS" w:cs="Trebuchet MS"/>
          <w:b/>
          <w:bCs/>
          <w:color w:val="0B5998"/>
          <w:sz w:val="30"/>
          <w:szCs w:val="30"/>
        </w:rPr>
        <w:t>Abstract</w:t>
      </w:r>
    </w:p>
    <w:p w14:paraId="5D59C341" w14:textId="77777777" w:rsidR="00BF298E" w:rsidRDefault="00BF298E" w:rsidP="00BF298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noProof/>
          <w:sz w:val="28"/>
          <w:szCs w:val="28"/>
        </w:rPr>
        <w:drawing>
          <wp:inline distT="0" distB="0" distL="0" distR="0" wp14:anchorId="0EC7C714" wp14:editId="212CF5E0">
            <wp:extent cx="6350000" cy="254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478F1" w14:textId="77777777" w:rsidR="00BF298E" w:rsidRDefault="00BF298E" w:rsidP="00BF298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A new water friendly MCAT-53 [Ru</w:t>
      </w:r>
      <w:r>
        <w:rPr>
          <w:rFonts w:ascii="Helvetica" w:hAnsi="Helvetica" w:cs="Helvetica"/>
          <w:position w:val="-10"/>
          <w:vertAlign w:val="subscript"/>
        </w:rPr>
        <w:t>2</w:t>
      </w:r>
      <w:r>
        <w:rPr>
          <w:rFonts w:ascii="Helvetica" w:hAnsi="Helvetica" w:cs="Helvetica"/>
          <w:sz w:val="28"/>
          <w:szCs w:val="28"/>
        </w:rPr>
        <w:t>Cl</w:t>
      </w:r>
      <w:r>
        <w:rPr>
          <w:rFonts w:ascii="Helvetica" w:hAnsi="Helvetica" w:cs="Helvetica"/>
          <w:position w:val="-10"/>
          <w:vertAlign w:val="subscript"/>
        </w:rPr>
        <w:t>2</w:t>
      </w:r>
      <w:r>
        <w:rPr>
          <w:rFonts w:ascii="Helvetica" w:hAnsi="Helvetica" w:cs="Helvetica"/>
          <w:sz w:val="28"/>
          <w:szCs w:val="28"/>
        </w:rPr>
        <w:t xml:space="preserve"> (HCOO)</w:t>
      </w:r>
      <w:r>
        <w:rPr>
          <w:rFonts w:ascii="Helvetica" w:hAnsi="Helvetica" w:cs="Helvetica"/>
          <w:position w:val="-10"/>
          <w:vertAlign w:val="subscript"/>
        </w:rPr>
        <w:t>3</w:t>
      </w:r>
      <w:r>
        <w:rPr>
          <w:rFonts w:ascii="Helvetica" w:hAnsi="Helvetica" w:cs="Helvetica"/>
          <w:sz w:val="28"/>
          <w:szCs w:val="28"/>
        </w:rPr>
        <w:t>(</w:t>
      </w:r>
      <w:r>
        <w:rPr>
          <w:rFonts w:ascii="Helvetica" w:hAnsi="Helvetica" w:cs="Helvetica"/>
          <w:i/>
          <w:iCs/>
          <w:sz w:val="28"/>
          <w:szCs w:val="28"/>
        </w:rPr>
        <w:t>p</w:t>
      </w:r>
      <w:r>
        <w:rPr>
          <w:rFonts w:ascii="Helvetica" w:hAnsi="Helvetica" w:cs="Helvetica"/>
          <w:sz w:val="28"/>
          <w:szCs w:val="28"/>
        </w:rPr>
        <w:t>-cymene)] Na (sodium η-6-</w:t>
      </w:r>
      <w:r>
        <w:rPr>
          <w:rFonts w:ascii="Helvetica" w:hAnsi="Helvetica" w:cs="Helvetica"/>
          <w:i/>
          <w:iCs/>
          <w:sz w:val="28"/>
          <w:szCs w:val="28"/>
        </w:rPr>
        <w:t>p</w:t>
      </w:r>
      <w:r>
        <w:rPr>
          <w:rFonts w:ascii="Helvetica" w:hAnsi="Helvetica" w:cs="Helvetica"/>
          <w:sz w:val="28"/>
          <w:szCs w:val="28"/>
        </w:rPr>
        <w:t xml:space="preserve">-cymene </w:t>
      </w:r>
      <w:proofErr w:type="spellStart"/>
      <w:r>
        <w:rPr>
          <w:rFonts w:ascii="Helvetica" w:hAnsi="Helvetica" w:cs="Helvetica"/>
          <w:sz w:val="28"/>
          <w:szCs w:val="28"/>
        </w:rPr>
        <w:t>dichloro</w:t>
      </w:r>
      <w:proofErr w:type="spellEnd"/>
      <w:r>
        <w:rPr>
          <w:rFonts w:ascii="Helvetica" w:hAnsi="Helvetica" w:cs="Helvetica"/>
          <w:sz w:val="28"/>
          <w:szCs w:val="28"/>
        </w:rPr>
        <w:t xml:space="preserve"> diruthenium </w:t>
      </w:r>
      <w:proofErr w:type="spellStart"/>
      <w:r>
        <w:rPr>
          <w:rFonts w:ascii="Helvetica" w:hAnsi="Helvetica" w:cs="Helvetica"/>
          <w:sz w:val="28"/>
          <w:szCs w:val="28"/>
        </w:rPr>
        <w:t>triformato</w:t>
      </w:r>
      <w:proofErr w:type="spellEnd"/>
      <w:r>
        <w:rPr>
          <w:rFonts w:ascii="Helvetica" w:hAnsi="Helvetica" w:cs="Helvetica"/>
          <w:sz w:val="28"/>
          <w:szCs w:val="28"/>
        </w:rPr>
        <w:t xml:space="preserve"> complex) has been developed as a catalyst to effect aromatic C–H bond activation and C–C coupling reactions in water. Cross-coupling reactions were performed in DI/distilled water under air- and ligand-free conditions without further activation of the catalyst. Synthesis of an advanced intermediate of CETP inhibitor, </w:t>
      </w:r>
      <w:proofErr w:type="spellStart"/>
      <w:r>
        <w:rPr>
          <w:rFonts w:ascii="Helvetica" w:hAnsi="Helvetica" w:cs="Helvetica"/>
          <w:sz w:val="28"/>
          <w:szCs w:val="28"/>
        </w:rPr>
        <w:t>Anacetrapib</w:t>
      </w:r>
      <w:proofErr w:type="spellEnd"/>
      <w:r>
        <w:rPr>
          <w:rFonts w:ascii="Helvetica" w:hAnsi="Helvetica" w:cs="Helvetica"/>
          <w:sz w:val="28"/>
          <w:szCs w:val="28"/>
        </w:rPr>
        <w:t xml:space="preserve">, in water has been demonstrated to give a single </w:t>
      </w:r>
      <w:proofErr w:type="spellStart"/>
      <w:r>
        <w:rPr>
          <w:rFonts w:ascii="Helvetica" w:hAnsi="Helvetica" w:cs="Helvetica"/>
          <w:sz w:val="28"/>
          <w:szCs w:val="28"/>
        </w:rPr>
        <w:t>regioisomer</w:t>
      </w:r>
      <w:proofErr w:type="spellEnd"/>
      <w:r>
        <w:rPr>
          <w:rFonts w:ascii="Helvetica" w:hAnsi="Helvetica" w:cs="Helvetica"/>
          <w:sz w:val="28"/>
          <w:szCs w:val="28"/>
        </w:rPr>
        <w:t xml:space="preserve"> using the MCAT-53 catalyst.</w:t>
      </w:r>
    </w:p>
    <w:p w14:paraId="5BC097B5" w14:textId="77777777" w:rsidR="009742A6" w:rsidRDefault="00BF298E" w:rsidP="00BF298E">
      <w:r>
        <w:rPr>
          <w:rFonts w:ascii="Helvetica" w:hAnsi="Helvetica" w:cs="Helvetica"/>
          <w:b/>
          <w:bCs/>
          <w:sz w:val="28"/>
          <w:szCs w:val="28"/>
        </w:rPr>
        <w:lastRenderedPageBreak/>
        <w:t xml:space="preserve">Keywords: </w:t>
      </w:r>
      <w:hyperlink r:id="rId16" w:history="1">
        <w:r>
          <w:rPr>
            <w:rFonts w:ascii="Helvetica" w:hAnsi="Helvetica" w:cs="Helvetica"/>
            <w:b/>
            <w:bCs/>
            <w:sz w:val="28"/>
            <w:szCs w:val="28"/>
          </w:rPr>
          <w:t>C−C coupling</w:t>
        </w:r>
      </w:hyperlink>
      <w:r>
        <w:rPr>
          <w:rFonts w:ascii="Helvetica" w:hAnsi="Helvetica" w:cs="Helvetica"/>
          <w:sz w:val="28"/>
          <w:szCs w:val="28"/>
        </w:rPr>
        <w:t xml:space="preserve">; </w:t>
      </w:r>
      <w:hyperlink r:id="rId17" w:history="1">
        <w:r>
          <w:rPr>
            <w:rFonts w:ascii="Helvetica" w:hAnsi="Helvetica" w:cs="Helvetica"/>
            <w:b/>
            <w:bCs/>
            <w:sz w:val="28"/>
            <w:szCs w:val="28"/>
          </w:rPr>
          <w:t>C−H activation</w:t>
        </w:r>
      </w:hyperlink>
      <w:r>
        <w:rPr>
          <w:rFonts w:ascii="Helvetica" w:hAnsi="Helvetica" w:cs="Helvetica"/>
          <w:sz w:val="28"/>
          <w:szCs w:val="28"/>
        </w:rPr>
        <w:t xml:space="preserve">; </w:t>
      </w:r>
      <w:hyperlink r:id="rId18" w:history="1">
        <w:r>
          <w:rPr>
            <w:rFonts w:ascii="Helvetica" w:hAnsi="Helvetica" w:cs="Helvetica"/>
            <w:b/>
            <w:bCs/>
            <w:sz w:val="28"/>
            <w:szCs w:val="28"/>
          </w:rPr>
          <w:t>MCAT-53</w:t>
        </w:r>
      </w:hyperlink>
      <w:r>
        <w:rPr>
          <w:rFonts w:ascii="Helvetica" w:hAnsi="Helvetica" w:cs="Helvetica"/>
          <w:sz w:val="28"/>
          <w:szCs w:val="28"/>
        </w:rPr>
        <w:t xml:space="preserve">; </w:t>
      </w:r>
      <w:hyperlink r:id="rId19" w:history="1">
        <w:r>
          <w:rPr>
            <w:rFonts w:ascii="Helvetica" w:hAnsi="Helvetica" w:cs="Helvetica"/>
            <w:b/>
            <w:bCs/>
            <w:sz w:val="28"/>
            <w:szCs w:val="28"/>
          </w:rPr>
          <w:t>ruthenium catalyst</w:t>
        </w:r>
      </w:hyperlink>
    </w:p>
    <w:sectPr w:rsidR="009742A6" w:rsidSect="009742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8E"/>
    <w:rsid w:val="0058339D"/>
    <w:rsid w:val="0063351B"/>
    <w:rsid w:val="009742A6"/>
    <w:rsid w:val="00B626CE"/>
    <w:rsid w:val="00B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5D9E88"/>
  <w14:defaultImageDpi w14:val="300"/>
  <w15:docId w15:val="{D96BF579-BC72-4E41-B410-0F77E897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9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9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s.acs.org/author/Koohang%2C+Ali+Aiden" TargetMode="External"/><Relationship Id="rId13" Type="http://schemas.openxmlformats.org/officeDocument/2006/relationships/hyperlink" Target="https://pubs.acs.org/action/downloadCitation?doi=10.1021/acs.oprd.8b00141&amp;include=cit&amp;format=ris&amp;direct=true&amp;downloadFileName=acs.oprd.8b00141" TargetMode="External"/><Relationship Id="rId18" Type="http://schemas.openxmlformats.org/officeDocument/2006/relationships/hyperlink" Target="https://pubs.acs.org/action/doSearch?action=search&amp;AllField=MCAT-53&amp;qsSearchArea=AllFiel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pubs.acs.org/author/Saha%2C+Biswajit" TargetMode="External"/><Relationship Id="rId12" Type="http://schemas.openxmlformats.org/officeDocument/2006/relationships/hyperlink" Target="https://pubs.acs.org/action/showCitFormats?doi=10.1021%2Facs.oprd.8b00141" TargetMode="External"/><Relationship Id="rId17" Type="http://schemas.openxmlformats.org/officeDocument/2006/relationships/hyperlink" Target="https://pubs.acs.org/action/doSearch?action=search&amp;AllField=C%E2%88%92H+Activation&amp;qsSearchArea=AllFiel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ubs.acs.org/action/doSearch?action=search&amp;AllField=C%E2%88%92C+Coupling&amp;qsSearchArea=AllFiel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hyperlink" Target="http://orcid.org/0000-0002-0582-0871" TargetMode="External"/><Relationship Id="rId15" Type="http://schemas.openxmlformats.org/officeDocument/2006/relationships/image" Target="media/image4.gif"/><Relationship Id="rId10" Type="http://schemas.openxmlformats.org/officeDocument/2006/relationships/hyperlink" Target="mailto:amehta@chicagodiscoverysolutions.com" TargetMode="External"/><Relationship Id="rId19" Type="http://schemas.openxmlformats.org/officeDocument/2006/relationships/hyperlink" Target="https://pubs.acs.org/action/doSearch?action=search&amp;AllField=Ruthenium+Catalyst&amp;qsSearchArea=AllField" TargetMode="External"/><Relationship Id="rId4" Type="http://schemas.openxmlformats.org/officeDocument/2006/relationships/hyperlink" Target="https://pubs.acs.org/author/Mehta%2C+Anita" TargetMode="External"/><Relationship Id="rId9" Type="http://schemas.openxmlformats.org/officeDocument/2006/relationships/hyperlink" Target="https://pubs.acs.org/author/Chorghade%2C+Mukund+S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Mehta</dc:creator>
  <cp:keywords/>
  <dc:description/>
  <cp:lastModifiedBy>Anita Mehta</cp:lastModifiedBy>
  <cp:revision>2</cp:revision>
  <dcterms:created xsi:type="dcterms:W3CDTF">2019-05-27T15:18:00Z</dcterms:created>
  <dcterms:modified xsi:type="dcterms:W3CDTF">2019-05-27T15:18:00Z</dcterms:modified>
</cp:coreProperties>
</file>